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E29EC" w14:textId="29958DB9" w:rsidR="00B57BAB" w:rsidRPr="00463AA5" w:rsidRDefault="00042B5F" w:rsidP="00463AA5">
      <w:pPr>
        <w:jc w:val="center"/>
        <w:rPr>
          <w:b/>
          <w:bCs/>
          <w:sz w:val="24"/>
          <w:szCs w:val="24"/>
          <w:u w:val="single"/>
        </w:rPr>
      </w:pPr>
      <w:r w:rsidRPr="00463AA5">
        <w:rPr>
          <w:b/>
          <w:bCs/>
          <w:sz w:val="24"/>
          <w:szCs w:val="24"/>
          <w:u w:val="single"/>
        </w:rPr>
        <w:t>OZAUKEE MASTER GARDENERS</w:t>
      </w:r>
    </w:p>
    <w:p w14:paraId="696AC7EC" w14:textId="3653D685" w:rsidR="00042B5F" w:rsidRPr="00463AA5" w:rsidRDefault="00042B5F" w:rsidP="00463AA5">
      <w:pPr>
        <w:jc w:val="center"/>
        <w:rPr>
          <w:b/>
          <w:bCs/>
          <w:sz w:val="24"/>
          <w:szCs w:val="24"/>
          <w:u w:val="single"/>
        </w:rPr>
      </w:pPr>
      <w:r w:rsidRPr="00463AA5">
        <w:rPr>
          <w:b/>
          <w:bCs/>
          <w:sz w:val="24"/>
          <w:szCs w:val="24"/>
          <w:u w:val="single"/>
        </w:rPr>
        <w:t>EXECUTIVE BOARD MEETING</w:t>
      </w:r>
    </w:p>
    <w:p w14:paraId="49598EC6" w14:textId="4CBB5712" w:rsidR="00042B5F" w:rsidRPr="00463AA5" w:rsidRDefault="00042B5F" w:rsidP="00463AA5">
      <w:pPr>
        <w:jc w:val="center"/>
        <w:rPr>
          <w:b/>
          <w:bCs/>
          <w:sz w:val="24"/>
          <w:szCs w:val="24"/>
          <w:u w:val="single"/>
        </w:rPr>
      </w:pPr>
      <w:r w:rsidRPr="00463AA5">
        <w:rPr>
          <w:b/>
          <w:bCs/>
          <w:sz w:val="24"/>
          <w:szCs w:val="24"/>
          <w:u w:val="single"/>
        </w:rPr>
        <w:t>JANUARY 10, 2022</w:t>
      </w:r>
    </w:p>
    <w:p w14:paraId="4A0823C8" w14:textId="35518C1E" w:rsidR="00042B5F" w:rsidRDefault="00042B5F">
      <w:pPr>
        <w:rPr>
          <w:sz w:val="24"/>
          <w:szCs w:val="24"/>
        </w:rPr>
      </w:pPr>
    </w:p>
    <w:p w14:paraId="14793A49" w14:textId="682E918B" w:rsidR="00042B5F" w:rsidRDefault="00042B5F">
      <w:pPr>
        <w:rPr>
          <w:sz w:val="24"/>
          <w:szCs w:val="24"/>
        </w:rPr>
      </w:pPr>
      <w:r>
        <w:rPr>
          <w:sz w:val="24"/>
          <w:szCs w:val="24"/>
        </w:rPr>
        <w:t xml:space="preserve">Present:  Sue Kinas, Jeanne Mueller, Heidi </w:t>
      </w:r>
      <w:proofErr w:type="spellStart"/>
      <w:r>
        <w:rPr>
          <w:sz w:val="24"/>
          <w:szCs w:val="24"/>
        </w:rPr>
        <w:t>Janous</w:t>
      </w:r>
      <w:proofErr w:type="spellEnd"/>
      <w:r>
        <w:rPr>
          <w:sz w:val="24"/>
          <w:szCs w:val="24"/>
        </w:rPr>
        <w:t xml:space="preserve">, Diane </w:t>
      </w:r>
      <w:proofErr w:type="spellStart"/>
      <w:r>
        <w:rPr>
          <w:sz w:val="24"/>
          <w:szCs w:val="24"/>
        </w:rPr>
        <w:t>Niksa</w:t>
      </w:r>
      <w:proofErr w:type="spellEnd"/>
      <w:r>
        <w:rPr>
          <w:sz w:val="24"/>
          <w:szCs w:val="24"/>
        </w:rPr>
        <w:t xml:space="preserve">, Jim Tonelli, Kathy Tonelli, Walt Schmitz, Bob </w:t>
      </w:r>
      <w:proofErr w:type="spellStart"/>
      <w:r>
        <w:rPr>
          <w:sz w:val="24"/>
          <w:szCs w:val="24"/>
        </w:rPr>
        <w:t>Crevensten</w:t>
      </w:r>
      <w:proofErr w:type="spellEnd"/>
      <w:r>
        <w:rPr>
          <w:sz w:val="24"/>
          <w:szCs w:val="24"/>
        </w:rPr>
        <w:t xml:space="preserve">, Laurie </w:t>
      </w:r>
      <w:proofErr w:type="spellStart"/>
      <w:r>
        <w:rPr>
          <w:sz w:val="24"/>
          <w:szCs w:val="24"/>
        </w:rPr>
        <w:t>Yingling</w:t>
      </w:r>
      <w:proofErr w:type="spellEnd"/>
    </w:p>
    <w:p w14:paraId="5D92733C" w14:textId="565BBAA8" w:rsidR="00042B5F" w:rsidRDefault="00042B5F">
      <w:pPr>
        <w:rPr>
          <w:sz w:val="24"/>
          <w:szCs w:val="24"/>
        </w:rPr>
      </w:pPr>
    </w:p>
    <w:p w14:paraId="1814B486" w14:textId="5F33CDA4" w:rsidR="00042B5F" w:rsidRDefault="00042B5F">
      <w:pPr>
        <w:rPr>
          <w:sz w:val="24"/>
          <w:szCs w:val="24"/>
        </w:rPr>
      </w:pPr>
      <w:r>
        <w:rPr>
          <w:sz w:val="24"/>
          <w:szCs w:val="24"/>
        </w:rPr>
        <w:t>1.</w:t>
      </w:r>
      <w:r>
        <w:rPr>
          <w:sz w:val="24"/>
          <w:szCs w:val="24"/>
        </w:rPr>
        <w:tab/>
        <w:t>Call to Order:  6:48 p.m.  Meeting held via Zoom</w:t>
      </w:r>
    </w:p>
    <w:p w14:paraId="0AEE2BCF" w14:textId="6F64FA23" w:rsidR="00042B5F" w:rsidRDefault="00042B5F" w:rsidP="00042B5F">
      <w:pPr>
        <w:ind w:left="720" w:hanging="720"/>
        <w:rPr>
          <w:sz w:val="24"/>
          <w:szCs w:val="24"/>
        </w:rPr>
      </w:pPr>
      <w:r>
        <w:rPr>
          <w:sz w:val="24"/>
          <w:szCs w:val="24"/>
        </w:rPr>
        <w:t>2.</w:t>
      </w:r>
      <w:r>
        <w:rPr>
          <w:sz w:val="24"/>
          <w:szCs w:val="24"/>
        </w:rPr>
        <w:tab/>
        <w:t xml:space="preserve">Approval of December 2021 Board minutes.  Walt Schmitz asked for a correction showing that the information about Cindy </w:t>
      </w:r>
      <w:proofErr w:type="spellStart"/>
      <w:r>
        <w:rPr>
          <w:sz w:val="24"/>
          <w:szCs w:val="24"/>
        </w:rPr>
        <w:t>Behlen</w:t>
      </w:r>
      <w:proofErr w:type="spellEnd"/>
      <w:r>
        <w:rPr>
          <w:sz w:val="24"/>
          <w:szCs w:val="24"/>
        </w:rPr>
        <w:t xml:space="preserve"> fell under Projects rather than Operations.  Diane </w:t>
      </w:r>
      <w:proofErr w:type="spellStart"/>
      <w:r>
        <w:rPr>
          <w:sz w:val="24"/>
          <w:szCs w:val="24"/>
        </w:rPr>
        <w:t>Niksa</w:t>
      </w:r>
      <w:proofErr w:type="spellEnd"/>
      <w:r>
        <w:rPr>
          <w:sz w:val="24"/>
          <w:szCs w:val="24"/>
        </w:rPr>
        <w:t xml:space="preserve"> made a motion to approve corrected minutes and Heidi </w:t>
      </w:r>
      <w:proofErr w:type="spellStart"/>
      <w:r>
        <w:rPr>
          <w:sz w:val="24"/>
          <w:szCs w:val="24"/>
        </w:rPr>
        <w:t>Janous</w:t>
      </w:r>
      <w:proofErr w:type="spellEnd"/>
      <w:r>
        <w:rPr>
          <w:sz w:val="24"/>
          <w:szCs w:val="24"/>
        </w:rPr>
        <w:t xml:space="preserve"> seconded.  Motion was passed.</w:t>
      </w:r>
    </w:p>
    <w:p w14:paraId="6BBEA7F7" w14:textId="19379351" w:rsidR="00C66608" w:rsidRDefault="00042B5F" w:rsidP="00042B5F">
      <w:pPr>
        <w:ind w:left="720" w:hanging="720"/>
        <w:rPr>
          <w:sz w:val="24"/>
          <w:szCs w:val="24"/>
        </w:rPr>
      </w:pPr>
      <w:r>
        <w:rPr>
          <w:sz w:val="24"/>
          <w:szCs w:val="24"/>
        </w:rPr>
        <w:t>3.</w:t>
      </w:r>
      <w:r>
        <w:rPr>
          <w:sz w:val="24"/>
          <w:szCs w:val="24"/>
        </w:rPr>
        <w:tab/>
        <w:t>President’s Comments:  Sue Kinas informed the Board that UW-Madison Extension w</w:t>
      </w:r>
      <w:r w:rsidR="00FB235C">
        <w:rPr>
          <w:sz w:val="24"/>
          <w:szCs w:val="24"/>
        </w:rPr>
        <w:t xml:space="preserve">as </w:t>
      </w:r>
      <w:r>
        <w:rPr>
          <w:sz w:val="24"/>
          <w:szCs w:val="24"/>
        </w:rPr>
        <w:t xml:space="preserve">still in the process of </w:t>
      </w:r>
      <w:r w:rsidR="00C66608">
        <w:rPr>
          <w:sz w:val="24"/>
          <w:szCs w:val="24"/>
        </w:rPr>
        <w:t xml:space="preserve">making changes to the program as they relate to OMG.  She asked for everyone’s patience while we are going through this </w:t>
      </w:r>
      <w:r w:rsidR="00FB235C">
        <w:rPr>
          <w:sz w:val="24"/>
          <w:szCs w:val="24"/>
        </w:rPr>
        <w:t>transition</w:t>
      </w:r>
      <w:r w:rsidR="00C66608">
        <w:rPr>
          <w:sz w:val="24"/>
          <w:szCs w:val="24"/>
        </w:rPr>
        <w:t>.</w:t>
      </w:r>
    </w:p>
    <w:p w14:paraId="66731FE9" w14:textId="4062AB52" w:rsidR="00C66608" w:rsidRDefault="00C66608" w:rsidP="00C66608">
      <w:pPr>
        <w:ind w:left="720"/>
        <w:rPr>
          <w:sz w:val="24"/>
          <w:szCs w:val="24"/>
        </w:rPr>
      </w:pPr>
      <w:r>
        <w:rPr>
          <w:sz w:val="24"/>
          <w:szCs w:val="24"/>
        </w:rPr>
        <w:t xml:space="preserve"> Jeanne Mueller asked if OMG  hold</w:t>
      </w:r>
      <w:r w:rsidR="00FB235C">
        <w:rPr>
          <w:sz w:val="24"/>
          <w:szCs w:val="24"/>
        </w:rPr>
        <w:t>s</w:t>
      </w:r>
      <w:r>
        <w:rPr>
          <w:sz w:val="24"/>
          <w:szCs w:val="24"/>
        </w:rPr>
        <w:t xml:space="preserve"> insurance for our Association and the answer was yes.  We still need to update the liability at each project and that is ongoing.  </w:t>
      </w:r>
    </w:p>
    <w:p w14:paraId="0BA7878E" w14:textId="77777777" w:rsidR="00C66608" w:rsidRDefault="00C66608" w:rsidP="00C66608">
      <w:pPr>
        <w:ind w:left="720"/>
        <w:rPr>
          <w:sz w:val="24"/>
          <w:szCs w:val="24"/>
        </w:rPr>
      </w:pPr>
      <w:r>
        <w:rPr>
          <w:sz w:val="24"/>
          <w:szCs w:val="24"/>
        </w:rPr>
        <w:t xml:space="preserve">Jim Tonelli asked how we could find out who was a certified Master Gardener by March 31 as it could affect the amount of dues we would send WIMGA for 2022.  Sue thought that Claudia would be able to supply us that information. </w:t>
      </w:r>
    </w:p>
    <w:p w14:paraId="0FDD023C" w14:textId="0B8A4521" w:rsidR="00042B5F" w:rsidRDefault="00C66608" w:rsidP="00C66608">
      <w:pPr>
        <w:ind w:left="720"/>
        <w:rPr>
          <w:sz w:val="24"/>
          <w:szCs w:val="24"/>
        </w:rPr>
      </w:pPr>
      <w:r>
        <w:rPr>
          <w:sz w:val="24"/>
          <w:szCs w:val="24"/>
        </w:rPr>
        <w:t xml:space="preserve">Sue then took this time to thank everyone on the Board for being so helpful and involved during this </w:t>
      </w:r>
      <w:r w:rsidR="003C03FC">
        <w:rPr>
          <w:sz w:val="24"/>
          <w:szCs w:val="24"/>
        </w:rPr>
        <w:t>transitional</w:t>
      </w:r>
      <w:r>
        <w:rPr>
          <w:sz w:val="24"/>
          <w:szCs w:val="24"/>
        </w:rPr>
        <w:t xml:space="preserve"> time for OMG</w:t>
      </w:r>
      <w:r w:rsidR="003C03FC">
        <w:rPr>
          <w:sz w:val="24"/>
          <w:szCs w:val="24"/>
        </w:rPr>
        <w:t>.  She was grateful for the amount of support she has received during her time as President.</w:t>
      </w:r>
    </w:p>
    <w:p w14:paraId="528AB2CB" w14:textId="2DF9EB3E" w:rsidR="003C03FC" w:rsidRDefault="003C03FC" w:rsidP="00C66608">
      <w:pPr>
        <w:ind w:left="720"/>
        <w:rPr>
          <w:sz w:val="24"/>
          <w:szCs w:val="24"/>
        </w:rPr>
      </w:pPr>
    </w:p>
    <w:p w14:paraId="67C266AA" w14:textId="4B46D98F" w:rsidR="003C03FC" w:rsidRPr="00FB235C" w:rsidRDefault="003C03FC" w:rsidP="00FB235C">
      <w:pPr>
        <w:rPr>
          <w:b/>
          <w:bCs/>
          <w:sz w:val="24"/>
          <w:szCs w:val="24"/>
          <w:u w:val="single"/>
        </w:rPr>
      </w:pPr>
      <w:r w:rsidRPr="00FB235C">
        <w:rPr>
          <w:b/>
          <w:bCs/>
          <w:sz w:val="24"/>
          <w:szCs w:val="24"/>
          <w:u w:val="single"/>
        </w:rPr>
        <w:t>REPORTS</w:t>
      </w:r>
    </w:p>
    <w:p w14:paraId="78151046" w14:textId="74305D2B" w:rsidR="003C03FC" w:rsidRDefault="003C03FC" w:rsidP="00FB235C">
      <w:pPr>
        <w:ind w:left="720" w:hanging="720"/>
        <w:rPr>
          <w:sz w:val="24"/>
          <w:szCs w:val="24"/>
        </w:rPr>
      </w:pPr>
      <w:r>
        <w:rPr>
          <w:sz w:val="24"/>
          <w:szCs w:val="24"/>
        </w:rPr>
        <w:t>1.</w:t>
      </w:r>
      <w:r>
        <w:rPr>
          <w:sz w:val="24"/>
          <w:szCs w:val="24"/>
        </w:rPr>
        <w:tab/>
      </w:r>
      <w:r w:rsidRPr="00FB235C">
        <w:rPr>
          <w:b/>
          <w:bCs/>
          <w:sz w:val="24"/>
          <w:szCs w:val="24"/>
          <w:u w:val="single"/>
        </w:rPr>
        <w:t>Treasurer’s Report</w:t>
      </w:r>
      <w:r>
        <w:rPr>
          <w:sz w:val="24"/>
          <w:szCs w:val="24"/>
        </w:rPr>
        <w:t xml:space="preserve">:  Jim Tonelli reviewed the Treasurer’s Report and said he has received 2022 dues for about 50% of the members.  Diane </w:t>
      </w:r>
      <w:proofErr w:type="spellStart"/>
      <w:r>
        <w:rPr>
          <w:sz w:val="24"/>
          <w:szCs w:val="24"/>
        </w:rPr>
        <w:t>Niksa</w:t>
      </w:r>
      <w:proofErr w:type="spellEnd"/>
      <w:r>
        <w:rPr>
          <w:sz w:val="24"/>
          <w:szCs w:val="24"/>
        </w:rPr>
        <w:t xml:space="preserve"> made a motion to approve the report and Walt Schmitz seconded.  Motion was passed.</w:t>
      </w:r>
    </w:p>
    <w:p w14:paraId="405EE06A" w14:textId="77777777" w:rsidR="00037ADA" w:rsidRDefault="003C03FC" w:rsidP="00FB235C">
      <w:pPr>
        <w:ind w:left="720" w:hanging="720"/>
        <w:rPr>
          <w:sz w:val="24"/>
          <w:szCs w:val="24"/>
        </w:rPr>
      </w:pPr>
      <w:r>
        <w:rPr>
          <w:sz w:val="24"/>
          <w:szCs w:val="24"/>
        </w:rPr>
        <w:t>2.</w:t>
      </w:r>
      <w:r>
        <w:rPr>
          <w:sz w:val="24"/>
          <w:szCs w:val="24"/>
        </w:rPr>
        <w:tab/>
      </w:r>
      <w:r w:rsidRPr="00FB235C">
        <w:rPr>
          <w:b/>
          <w:bCs/>
          <w:sz w:val="24"/>
          <w:szCs w:val="24"/>
          <w:u w:val="single"/>
        </w:rPr>
        <w:t>Operations:</w:t>
      </w:r>
      <w:r>
        <w:rPr>
          <w:sz w:val="24"/>
          <w:szCs w:val="24"/>
        </w:rPr>
        <w:t xml:space="preserve">  Walt Schmitz reviewed the report and let Heidi know that Dave Antoine needs information about the 2022 Speaker’s Series so he can get it out to local newspapers, etc. </w:t>
      </w:r>
    </w:p>
    <w:p w14:paraId="1B18D441" w14:textId="77777777" w:rsidR="00037ADA" w:rsidRDefault="00037ADA" w:rsidP="00FB235C">
      <w:pPr>
        <w:ind w:left="720" w:hanging="720"/>
        <w:rPr>
          <w:sz w:val="24"/>
          <w:szCs w:val="24"/>
        </w:rPr>
      </w:pPr>
      <w:r>
        <w:rPr>
          <w:sz w:val="24"/>
          <w:szCs w:val="24"/>
        </w:rPr>
        <w:t>3.</w:t>
      </w:r>
      <w:r>
        <w:rPr>
          <w:sz w:val="24"/>
          <w:szCs w:val="24"/>
        </w:rPr>
        <w:tab/>
      </w:r>
      <w:r w:rsidRPr="00FB235C">
        <w:rPr>
          <w:b/>
          <w:bCs/>
          <w:sz w:val="24"/>
          <w:szCs w:val="24"/>
          <w:u w:val="single"/>
        </w:rPr>
        <w:t>Projects:</w:t>
      </w:r>
      <w:r>
        <w:rPr>
          <w:sz w:val="24"/>
          <w:szCs w:val="24"/>
        </w:rPr>
        <w:t xml:space="preserve">  Laurie </w:t>
      </w:r>
      <w:proofErr w:type="spellStart"/>
      <w:r>
        <w:rPr>
          <w:sz w:val="24"/>
          <w:szCs w:val="24"/>
        </w:rPr>
        <w:t>Yingling</w:t>
      </w:r>
      <w:proofErr w:type="spellEnd"/>
      <w:r>
        <w:rPr>
          <w:sz w:val="24"/>
          <w:szCs w:val="24"/>
        </w:rPr>
        <w:t xml:space="preserve"> said she has sent emails to Project Leaders asking for a description of their project, pictures, etc. so she can use it for the General Membership meeting at the end of January.</w:t>
      </w:r>
    </w:p>
    <w:p w14:paraId="1055AA21" w14:textId="77777777" w:rsidR="00037ADA" w:rsidRDefault="00037ADA" w:rsidP="003C03FC">
      <w:pPr>
        <w:ind w:left="1440" w:hanging="720"/>
        <w:rPr>
          <w:sz w:val="24"/>
          <w:szCs w:val="24"/>
        </w:rPr>
      </w:pPr>
    </w:p>
    <w:p w14:paraId="06C49B08" w14:textId="7402A94B" w:rsidR="00037ADA" w:rsidRPr="00FB235C" w:rsidRDefault="00FB235C" w:rsidP="00FB235C">
      <w:pPr>
        <w:rPr>
          <w:b/>
          <w:bCs/>
          <w:sz w:val="24"/>
          <w:szCs w:val="24"/>
          <w:u w:val="single"/>
        </w:rPr>
      </w:pPr>
      <w:r w:rsidRPr="00FB235C">
        <w:rPr>
          <w:b/>
          <w:bCs/>
          <w:sz w:val="24"/>
          <w:szCs w:val="24"/>
          <w:u w:val="single"/>
        </w:rPr>
        <w:t>OLD BUSINESS</w:t>
      </w:r>
    </w:p>
    <w:p w14:paraId="7E733DE4" w14:textId="2D61E594" w:rsidR="003C03FC" w:rsidRDefault="00037ADA" w:rsidP="00FB235C">
      <w:pPr>
        <w:ind w:left="720" w:hanging="720"/>
        <w:rPr>
          <w:sz w:val="24"/>
          <w:szCs w:val="24"/>
        </w:rPr>
      </w:pPr>
      <w:r>
        <w:rPr>
          <w:sz w:val="24"/>
          <w:szCs w:val="24"/>
        </w:rPr>
        <w:t>1.</w:t>
      </w:r>
      <w:r>
        <w:rPr>
          <w:sz w:val="24"/>
          <w:szCs w:val="24"/>
        </w:rPr>
        <w:tab/>
      </w:r>
      <w:r w:rsidRPr="00FB235C">
        <w:rPr>
          <w:b/>
          <w:bCs/>
          <w:sz w:val="24"/>
          <w:szCs w:val="24"/>
        </w:rPr>
        <w:t>Annual Meeting Update</w:t>
      </w:r>
      <w:r>
        <w:rPr>
          <w:sz w:val="24"/>
          <w:szCs w:val="24"/>
        </w:rPr>
        <w:t xml:space="preserve">:  Jeanne reported that Jay Dampier from </w:t>
      </w:r>
      <w:proofErr w:type="spellStart"/>
      <w:r>
        <w:rPr>
          <w:sz w:val="24"/>
          <w:szCs w:val="24"/>
        </w:rPr>
        <w:t>UWMadison</w:t>
      </w:r>
      <w:proofErr w:type="spellEnd"/>
      <w:r>
        <w:rPr>
          <w:sz w:val="24"/>
          <w:szCs w:val="24"/>
        </w:rPr>
        <w:t>-Extension will be a speaker at the General Membership meeting in January to update members about the recent changes and how they envision the transition.</w:t>
      </w:r>
    </w:p>
    <w:p w14:paraId="1FB124C0" w14:textId="580203C8" w:rsidR="00037ADA" w:rsidRDefault="00037ADA" w:rsidP="00FB235C">
      <w:pPr>
        <w:ind w:left="720" w:hanging="720"/>
        <w:rPr>
          <w:sz w:val="24"/>
          <w:szCs w:val="24"/>
        </w:rPr>
      </w:pPr>
      <w:r>
        <w:rPr>
          <w:sz w:val="24"/>
          <w:szCs w:val="24"/>
        </w:rPr>
        <w:t>2.</w:t>
      </w:r>
      <w:r>
        <w:rPr>
          <w:sz w:val="24"/>
          <w:szCs w:val="24"/>
        </w:rPr>
        <w:tab/>
      </w:r>
      <w:r w:rsidRPr="008F13AB">
        <w:rPr>
          <w:b/>
          <w:bCs/>
          <w:sz w:val="24"/>
          <w:szCs w:val="24"/>
        </w:rPr>
        <w:t>Plant Sale Update</w:t>
      </w:r>
      <w:r>
        <w:rPr>
          <w:sz w:val="24"/>
          <w:szCs w:val="24"/>
        </w:rPr>
        <w:t xml:space="preserve">:  Bob </w:t>
      </w:r>
      <w:proofErr w:type="spellStart"/>
      <w:r>
        <w:rPr>
          <w:sz w:val="24"/>
          <w:szCs w:val="24"/>
        </w:rPr>
        <w:t>Crevensten</w:t>
      </w:r>
      <w:proofErr w:type="spellEnd"/>
      <w:r>
        <w:rPr>
          <w:sz w:val="24"/>
          <w:szCs w:val="24"/>
        </w:rPr>
        <w:t xml:space="preserve"> reported there is not much new at this time.  He is still looking for a greenhouse and asked </w:t>
      </w:r>
      <w:r w:rsidR="00463AA5">
        <w:rPr>
          <w:sz w:val="24"/>
          <w:szCs w:val="24"/>
        </w:rPr>
        <w:t>anyone who might have an idea about locating one should call him.  Bob was offered the OMG Zoom account for his future meetings with Plant Sale volunteers and he said he would be happy to use it.</w:t>
      </w:r>
    </w:p>
    <w:p w14:paraId="6058042B" w14:textId="7F16DDDB" w:rsidR="00463AA5" w:rsidRDefault="00463AA5" w:rsidP="00FB235C">
      <w:pPr>
        <w:ind w:left="720" w:hanging="720"/>
        <w:rPr>
          <w:sz w:val="24"/>
          <w:szCs w:val="24"/>
        </w:rPr>
      </w:pPr>
      <w:r>
        <w:rPr>
          <w:sz w:val="24"/>
          <w:szCs w:val="24"/>
        </w:rPr>
        <w:lastRenderedPageBreak/>
        <w:t>3.</w:t>
      </w:r>
      <w:r>
        <w:rPr>
          <w:sz w:val="24"/>
          <w:szCs w:val="24"/>
        </w:rPr>
        <w:tab/>
      </w:r>
      <w:r w:rsidRPr="008F13AB">
        <w:rPr>
          <w:b/>
          <w:bCs/>
          <w:sz w:val="24"/>
          <w:szCs w:val="24"/>
        </w:rPr>
        <w:t>By-Laws Update</w:t>
      </w:r>
      <w:r>
        <w:rPr>
          <w:sz w:val="24"/>
          <w:szCs w:val="24"/>
        </w:rPr>
        <w:t xml:space="preserve">:  It was decided we would revise our Members Classification Level definitions to be more in line with the definitions used by the </w:t>
      </w:r>
      <w:proofErr w:type="spellStart"/>
      <w:r>
        <w:rPr>
          <w:sz w:val="24"/>
          <w:szCs w:val="24"/>
        </w:rPr>
        <w:t>UWMadison</w:t>
      </w:r>
      <w:proofErr w:type="spellEnd"/>
      <w:r>
        <w:rPr>
          <w:sz w:val="24"/>
          <w:szCs w:val="24"/>
        </w:rPr>
        <w:t>-Division of Extension.  The Secretary will make the changes and send to Sue and Jeanne for any additional changes they feel should be made.</w:t>
      </w:r>
    </w:p>
    <w:p w14:paraId="2B4A1631" w14:textId="5442248D" w:rsidR="00463AA5" w:rsidRDefault="00463AA5" w:rsidP="003C03FC">
      <w:pPr>
        <w:ind w:left="1440" w:hanging="720"/>
        <w:rPr>
          <w:sz w:val="24"/>
          <w:szCs w:val="24"/>
        </w:rPr>
      </w:pPr>
    </w:p>
    <w:p w14:paraId="08810B65" w14:textId="2D2B1F0D" w:rsidR="00463AA5" w:rsidRPr="008F13AB" w:rsidRDefault="00463AA5" w:rsidP="00FB235C">
      <w:pPr>
        <w:rPr>
          <w:b/>
          <w:bCs/>
          <w:sz w:val="24"/>
          <w:szCs w:val="24"/>
          <w:u w:val="single"/>
        </w:rPr>
      </w:pPr>
      <w:r w:rsidRPr="008F13AB">
        <w:rPr>
          <w:b/>
          <w:bCs/>
          <w:sz w:val="24"/>
          <w:szCs w:val="24"/>
          <w:u w:val="single"/>
        </w:rPr>
        <w:t>NEW BUSINESS</w:t>
      </w:r>
    </w:p>
    <w:p w14:paraId="6A52F290" w14:textId="30AC9340" w:rsidR="00463AA5" w:rsidRDefault="00463AA5" w:rsidP="00FB235C">
      <w:pPr>
        <w:ind w:left="720" w:hanging="720"/>
        <w:rPr>
          <w:sz w:val="24"/>
          <w:szCs w:val="24"/>
        </w:rPr>
      </w:pPr>
      <w:r>
        <w:rPr>
          <w:sz w:val="24"/>
          <w:szCs w:val="24"/>
        </w:rPr>
        <w:t>1.</w:t>
      </w:r>
      <w:r>
        <w:rPr>
          <w:sz w:val="24"/>
          <w:szCs w:val="24"/>
        </w:rPr>
        <w:tab/>
        <w:t>Shift from List-Serv to Constant Contact:  It was decided that no change would be made at this time.</w:t>
      </w:r>
    </w:p>
    <w:p w14:paraId="6799D9BC" w14:textId="2671338F" w:rsidR="008F13AB" w:rsidRDefault="008F13AB" w:rsidP="00FB235C">
      <w:pPr>
        <w:ind w:left="720" w:hanging="720"/>
        <w:rPr>
          <w:sz w:val="24"/>
          <w:szCs w:val="24"/>
        </w:rPr>
      </w:pPr>
      <w:r>
        <w:rPr>
          <w:sz w:val="24"/>
          <w:szCs w:val="24"/>
        </w:rPr>
        <w:t>2.</w:t>
      </w:r>
      <w:r>
        <w:rPr>
          <w:sz w:val="24"/>
          <w:szCs w:val="24"/>
        </w:rPr>
        <w:tab/>
        <w:t>Board members thanked Sue for all the work she has done this past year.</w:t>
      </w:r>
    </w:p>
    <w:p w14:paraId="5FD3C772" w14:textId="5A9739BA" w:rsidR="00A8649A" w:rsidRDefault="00A8649A" w:rsidP="00FB235C">
      <w:pPr>
        <w:ind w:left="720" w:hanging="720"/>
        <w:rPr>
          <w:sz w:val="24"/>
          <w:szCs w:val="24"/>
        </w:rPr>
      </w:pPr>
    </w:p>
    <w:p w14:paraId="64A7D182" w14:textId="77777777" w:rsidR="00A8649A" w:rsidRDefault="00A8649A" w:rsidP="00FB235C">
      <w:pPr>
        <w:ind w:left="720" w:hanging="720"/>
        <w:rPr>
          <w:sz w:val="24"/>
          <w:szCs w:val="24"/>
        </w:rPr>
      </w:pPr>
      <w:r>
        <w:rPr>
          <w:sz w:val="24"/>
          <w:szCs w:val="24"/>
        </w:rPr>
        <w:t xml:space="preserve">Diane </w:t>
      </w:r>
      <w:proofErr w:type="spellStart"/>
      <w:r>
        <w:rPr>
          <w:sz w:val="24"/>
          <w:szCs w:val="24"/>
        </w:rPr>
        <w:t>Niksa</w:t>
      </w:r>
      <w:proofErr w:type="spellEnd"/>
      <w:r>
        <w:rPr>
          <w:sz w:val="24"/>
          <w:szCs w:val="24"/>
        </w:rPr>
        <w:t xml:space="preserve"> made a motion to adjourn and Jim Tonelli seconded.  Motion was passed.</w:t>
      </w:r>
    </w:p>
    <w:p w14:paraId="768E8230" w14:textId="151D4511" w:rsidR="00A8649A" w:rsidRDefault="00A8649A" w:rsidP="00A8649A">
      <w:pPr>
        <w:rPr>
          <w:sz w:val="24"/>
          <w:szCs w:val="24"/>
        </w:rPr>
      </w:pPr>
      <w:r>
        <w:rPr>
          <w:sz w:val="24"/>
          <w:szCs w:val="24"/>
        </w:rPr>
        <w:t xml:space="preserve"> Meeting adjourned at 7:50 p.m.</w:t>
      </w:r>
    </w:p>
    <w:p w14:paraId="52F243C3" w14:textId="331E6B1B" w:rsidR="00FB235C" w:rsidRDefault="00FB235C" w:rsidP="00FB235C">
      <w:pPr>
        <w:ind w:left="720" w:hanging="720"/>
        <w:rPr>
          <w:sz w:val="24"/>
          <w:szCs w:val="24"/>
        </w:rPr>
      </w:pPr>
    </w:p>
    <w:p w14:paraId="30FFA76D" w14:textId="5AC6D86A" w:rsidR="00FB235C" w:rsidRDefault="00FB235C" w:rsidP="00FB235C">
      <w:pPr>
        <w:ind w:left="720" w:hanging="720"/>
        <w:rPr>
          <w:sz w:val="24"/>
          <w:szCs w:val="24"/>
        </w:rPr>
      </w:pPr>
    </w:p>
    <w:p w14:paraId="19692FDB" w14:textId="74590EE4" w:rsidR="00FB235C" w:rsidRDefault="00FB235C" w:rsidP="00FB235C">
      <w:pPr>
        <w:ind w:left="720" w:hanging="720"/>
        <w:rPr>
          <w:sz w:val="24"/>
          <w:szCs w:val="24"/>
        </w:rPr>
      </w:pPr>
      <w:r>
        <w:rPr>
          <w:sz w:val="24"/>
          <w:szCs w:val="24"/>
        </w:rPr>
        <w:t>01/11/2022</w:t>
      </w:r>
    </w:p>
    <w:p w14:paraId="51EF63B9" w14:textId="67D1A445" w:rsidR="00463AA5" w:rsidRDefault="00463AA5" w:rsidP="003C03FC">
      <w:pPr>
        <w:ind w:left="1440" w:hanging="720"/>
        <w:rPr>
          <w:sz w:val="24"/>
          <w:szCs w:val="24"/>
        </w:rPr>
      </w:pPr>
    </w:p>
    <w:p w14:paraId="7097D2C4" w14:textId="0B7D9208" w:rsidR="00463AA5" w:rsidRDefault="00463AA5" w:rsidP="003C03FC">
      <w:pPr>
        <w:ind w:left="1440" w:hanging="720"/>
        <w:rPr>
          <w:sz w:val="24"/>
          <w:szCs w:val="24"/>
        </w:rPr>
      </w:pPr>
    </w:p>
    <w:sectPr w:rsidR="00463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5F"/>
    <w:rsid w:val="00037ADA"/>
    <w:rsid w:val="00042B5F"/>
    <w:rsid w:val="000C54C4"/>
    <w:rsid w:val="003C03FC"/>
    <w:rsid w:val="00463AA5"/>
    <w:rsid w:val="005327A9"/>
    <w:rsid w:val="0074234F"/>
    <w:rsid w:val="008F13AB"/>
    <w:rsid w:val="009D09A0"/>
    <w:rsid w:val="00A8649A"/>
    <w:rsid w:val="00B4341C"/>
    <w:rsid w:val="00B730C7"/>
    <w:rsid w:val="00C66608"/>
    <w:rsid w:val="00FB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2103"/>
  <w15:chartTrackingRefBased/>
  <w15:docId w15:val="{AC66E238-1EB9-48C2-929D-929F6010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C7"/>
  </w:style>
  <w:style w:type="paragraph" w:styleId="Heading1">
    <w:name w:val="heading 1"/>
    <w:basedOn w:val="Normal"/>
    <w:next w:val="Normal"/>
    <w:link w:val="Heading1Char"/>
    <w:uiPriority w:val="9"/>
    <w:qFormat/>
    <w:rsid w:val="00B730C7"/>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730C7"/>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730C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730C7"/>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730C7"/>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730C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730C7"/>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730C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730C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0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730C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730C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730C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730C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730C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730C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730C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730C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730C7"/>
    <w:rPr>
      <w:b/>
      <w:bCs/>
      <w:smallCaps/>
      <w:color w:val="595959" w:themeColor="text1" w:themeTint="A6"/>
      <w:spacing w:val="6"/>
    </w:rPr>
  </w:style>
  <w:style w:type="paragraph" w:styleId="Title">
    <w:name w:val="Title"/>
    <w:basedOn w:val="Normal"/>
    <w:next w:val="Normal"/>
    <w:link w:val="TitleChar"/>
    <w:uiPriority w:val="10"/>
    <w:qFormat/>
    <w:rsid w:val="00B730C7"/>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730C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730C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730C7"/>
    <w:rPr>
      <w:rFonts w:asciiTheme="majorHAnsi" w:eastAsiaTheme="majorEastAsia" w:hAnsiTheme="majorHAnsi" w:cstheme="majorBidi"/>
      <w:sz w:val="24"/>
      <w:szCs w:val="24"/>
    </w:rPr>
  </w:style>
  <w:style w:type="character" w:styleId="Strong">
    <w:name w:val="Strong"/>
    <w:basedOn w:val="DefaultParagraphFont"/>
    <w:uiPriority w:val="22"/>
    <w:qFormat/>
    <w:rsid w:val="00B730C7"/>
    <w:rPr>
      <w:b/>
      <w:bCs/>
    </w:rPr>
  </w:style>
  <w:style w:type="character" w:styleId="Emphasis">
    <w:name w:val="Emphasis"/>
    <w:basedOn w:val="DefaultParagraphFont"/>
    <w:uiPriority w:val="20"/>
    <w:qFormat/>
    <w:rsid w:val="00B730C7"/>
    <w:rPr>
      <w:i/>
      <w:iCs/>
    </w:rPr>
  </w:style>
  <w:style w:type="paragraph" w:styleId="NoSpacing">
    <w:name w:val="No Spacing"/>
    <w:uiPriority w:val="1"/>
    <w:qFormat/>
    <w:rsid w:val="00B730C7"/>
  </w:style>
  <w:style w:type="paragraph" w:styleId="Quote">
    <w:name w:val="Quote"/>
    <w:basedOn w:val="Normal"/>
    <w:next w:val="Normal"/>
    <w:link w:val="QuoteChar"/>
    <w:uiPriority w:val="29"/>
    <w:qFormat/>
    <w:rsid w:val="00B730C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730C7"/>
    <w:rPr>
      <w:i/>
      <w:iCs/>
      <w:color w:val="404040" w:themeColor="text1" w:themeTint="BF"/>
    </w:rPr>
  </w:style>
  <w:style w:type="paragraph" w:styleId="IntenseQuote">
    <w:name w:val="Intense Quote"/>
    <w:basedOn w:val="Normal"/>
    <w:next w:val="Normal"/>
    <w:link w:val="IntenseQuoteChar"/>
    <w:uiPriority w:val="30"/>
    <w:qFormat/>
    <w:rsid w:val="00B730C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730C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730C7"/>
    <w:rPr>
      <w:i/>
      <w:iCs/>
      <w:color w:val="404040" w:themeColor="text1" w:themeTint="BF"/>
    </w:rPr>
  </w:style>
  <w:style w:type="character" w:styleId="IntenseEmphasis">
    <w:name w:val="Intense Emphasis"/>
    <w:basedOn w:val="DefaultParagraphFont"/>
    <w:uiPriority w:val="21"/>
    <w:qFormat/>
    <w:rsid w:val="00B730C7"/>
    <w:rPr>
      <w:b/>
      <w:bCs/>
      <w:i/>
      <w:iCs/>
    </w:rPr>
  </w:style>
  <w:style w:type="character" w:styleId="SubtleReference">
    <w:name w:val="Subtle Reference"/>
    <w:basedOn w:val="DefaultParagraphFont"/>
    <w:uiPriority w:val="31"/>
    <w:qFormat/>
    <w:rsid w:val="00B730C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730C7"/>
    <w:rPr>
      <w:b/>
      <w:bCs/>
      <w:smallCaps/>
      <w:spacing w:val="5"/>
      <w:u w:val="single"/>
    </w:rPr>
  </w:style>
  <w:style w:type="character" w:styleId="BookTitle">
    <w:name w:val="Book Title"/>
    <w:basedOn w:val="DefaultParagraphFont"/>
    <w:uiPriority w:val="33"/>
    <w:qFormat/>
    <w:rsid w:val="00B730C7"/>
    <w:rPr>
      <w:b/>
      <w:bCs/>
      <w:smallCaps/>
    </w:rPr>
  </w:style>
  <w:style w:type="paragraph" w:styleId="TOCHeading">
    <w:name w:val="TOC Heading"/>
    <w:basedOn w:val="Heading1"/>
    <w:next w:val="Normal"/>
    <w:uiPriority w:val="39"/>
    <w:semiHidden/>
    <w:unhideWhenUsed/>
    <w:qFormat/>
    <w:rsid w:val="00B730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Jeanne Mueller</cp:lastModifiedBy>
  <cp:revision>2</cp:revision>
  <dcterms:created xsi:type="dcterms:W3CDTF">2022-01-11T19:55:00Z</dcterms:created>
  <dcterms:modified xsi:type="dcterms:W3CDTF">2022-01-11T19:55:00Z</dcterms:modified>
</cp:coreProperties>
</file>